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Roboto" w:hAnsi="Roboto" w:cs="Helvetica"/>
          <w:b/>
          <w:bCs/>
          <w:sz w:val="56"/>
          <w:szCs w:val="56"/>
        </w:rPr>
      </w:pPr>
      <w:r>
        <w:rPr>
          <w:rFonts w:cs="Helvetica" w:ascii="Roboto" w:hAnsi="Roboto"/>
          <w:b/>
          <w:bCs/>
          <w:sz w:val="56"/>
          <w:szCs w:val="56"/>
        </w:rPr>
        <w:t>MICHAEL CRISPEN</w:t>
      </w:r>
    </w:p>
    <w:p>
      <w:pPr>
        <w:pStyle w:val="Normal"/>
        <w:spacing w:lineRule="auto" w:line="240"/>
        <w:jc w:val="center"/>
        <w:rPr>
          <w:rFonts w:ascii="Roboto" w:hAnsi="Roboto" w:cs="Helvetica"/>
          <w:b/>
          <w:bCs/>
        </w:rPr>
      </w:pPr>
      <w:r>
        <w:rPr>
          <w:rFonts w:cs="Helvetica" w:ascii="Roboto" w:hAnsi="Roboto"/>
          <w:b/>
          <w:bCs/>
        </w:rPr>
        <w:t>Application Developer</w:t>
      </w:r>
    </w:p>
    <w:tbl>
      <w:tblPr>
        <w:tblStyle w:val="TableGrid"/>
        <w:tblW w:w="11025" w:type="dxa"/>
        <w:jc w:val="start"/>
        <w:tblInd w:w="-36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569"/>
        <w:gridCol w:w="5456"/>
      </w:tblGrid>
      <w:tr>
        <w:trPr>
          <w:trHeight w:val="13787" w:hRule="atLeast"/>
        </w:trPr>
        <w:tc>
          <w:tcPr>
            <w:tcW w:w="5569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Roboto" w:hAnsi="Roboto" w:cs="Helvetica"/>
              </w:rPr>
            </w:pPr>
            <w:r>
              <w:rPr>
                <w:rFonts w:eastAsia="Aptos" w:cs="Helvetica" w:ascii="Roboto" w:hAnsi="Roboto"/>
                <w:kern w:val="2"/>
                <w:sz w:val="24"/>
                <w:szCs w:val="24"/>
                <w:lang w:val="en-US" w:eastAsia="en-US" w:bidi="ar-SA"/>
              </w:rPr>
            </w:r>
          </w:p>
          <w:tbl>
            <w:tblPr>
              <w:tblStyle w:val="TableGrid"/>
              <w:tblW w:w="5545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5545"/>
            </w:tblGrid>
            <w:tr>
              <w:trPr>
                <w:trHeight w:val="1723" w:hRule="atLeast"/>
              </w:trPr>
              <w:tc>
                <w:tcPr>
                  <w:tcW w:w="5545" w:type="dxa"/>
                  <w:tcBorders>
                    <w:top w:val="nil"/>
                    <w:start w:val="nil"/>
                    <w:bottom w:val="dotted" w:sz="4" w:space="0" w:color="000000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b/>
                      <w:bCs/>
                      <w:color w:themeColor="accent1" w:val="156082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b/>
                      <w:bCs/>
                      <w:color w:themeColor="accent1" w:val="156082"/>
                      <w:kern w:val="2"/>
                      <w:sz w:val="22"/>
                      <w:szCs w:val="22"/>
                      <w:lang w:val="en-US" w:eastAsia="en-US" w:bidi="ar-SA"/>
                    </w:rPr>
                    <w:t>CONTACT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Segoe UI Emoji" w:cs="Segoe UI Emoji" w:ascii="Segoe UI Emoji" w:hAnsi="Segoe UI Emoji"/>
                      <w:kern w:val="2"/>
                      <w:sz w:val="22"/>
                      <w:szCs w:val="22"/>
                      <w:lang w:val="en-US" w:eastAsia="en-US" w:bidi="ar-SA"/>
                    </w:rPr>
                    <w:t>📞</w:t>
                  </w: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 xml:space="preserve"> </w:t>
                  </w: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724–988–8754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Segoe UI Emoji" w:cs="Segoe UI Emoji" w:ascii="Segoe UI Emoji" w:hAnsi="Segoe UI Emoji"/>
                      <w:kern w:val="2"/>
                      <w:sz w:val="22"/>
                      <w:szCs w:val="22"/>
                      <w:lang w:val="en-US" w:eastAsia="en-US" w:bidi="ar-SA"/>
                    </w:rPr>
                    <w:t>📩</w:t>
                  </w: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 xml:space="preserve"> </w:t>
                  </w:r>
                  <w:hyperlink r:id="rId2">
                    <w:r>
                      <w:rPr>
                        <w:rStyle w:val="Hyperlink"/>
                        <w:rFonts w:eastAsia="Aptos" w:cs="Helvetica" w:ascii="Roboto" w:hAnsi="Roboto"/>
                        <w:kern w:val="2"/>
                        <w:sz w:val="22"/>
                        <w:szCs w:val="22"/>
                        <w:lang w:val="en-US" w:eastAsia="en-US" w:bidi="ar-SA"/>
                      </w:rPr>
                      <w:t>mcrispen@crispywebservices.com</w:t>
                    </w:r>
                  </w:hyperlink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Segoe UI Emoji" w:cs="Segoe UI Emoji" w:ascii="Segoe UI Emoji" w:hAnsi="Segoe UI Emoji"/>
                      <w:kern w:val="2"/>
                      <w:sz w:val="22"/>
                      <w:szCs w:val="22"/>
                      <w:lang w:val="en-US" w:eastAsia="en-US" w:bidi="ar-SA"/>
                    </w:rPr>
                    <w:t>🌐</w:t>
                  </w: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 xml:space="preserve"> </w:t>
                  </w:r>
                  <w:hyperlink r:id="rId3">
                    <w:r>
                      <w:rPr>
                        <w:rStyle w:val="Hyperlink"/>
                        <w:rFonts w:eastAsia="Aptos" w:cs="Helvetica" w:ascii="Roboto" w:hAnsi="Roboto"/>
                        <w:kern w:val="2"/>
                        <w:sz w:val="22"/>
                        <w:szCs w:val="22"/>
                        <w:lang w:val="en-US" w:eastAsia="en-US" w:bidi="ar-SA"/>
                      </w:rPr>
                      <w:t>www.crispywebservices.com</w:t>
                    </w:r>
                  </w:hyperlink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Segoe UI Emoji" w:cs="Segoe UI Emoji" w:ascii="Segoe UI Emoji" w:hAnsi="Segoe UI Emoji"/>
                      <w:kern w:val="2"/>
                      <w:sz w:val="22"/>
                      <w:szCs w:val="22"/>
                      <w:lang w:val="en-US" w:eastAsia="en-US" w:bidi="ar-SA"/>
                    </w:rPr>
                    <w:t>📍</w:t>
                  </w: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 xml:space="preserve"> </w:t>
                  </w: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Pittsburgh, Pennsylvania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</w:tc>
            </w:tr>
            <w:tr>
              <w:trPr>
                <w:trHeight w:val="5957" w:hRule="atLeast"/>
              </w:trPr>
              <w:tc>
                <w:tcPr>
                  <w:tcW w:w="5545" w:type="dxa"/>
                  <w:tcBorders>
                    <w:top w:val="dotted" w:sz="4" w:space="0" w:color="000000"/>
                    <w:start w:val="nil"/>
                    <w:bottom w:val="dotted" w:sz="4" w:space="0" w:color="000000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b/>
                      <w:bCs/>
                      <w:color w:themeColor="accent1" w:val="156082"/>
                      <w:kern w:val="2"/>
                      <w:sz w:val="22"/>
                      <w:szCs w:val="22"/>
                      <w:lang w:val="en-US" w:eastAsia="en-US" w:bidi="ar-SA"/>
                    </w:rPr>
                    <w:t>SKILLS</w:t>
                  </w:r>
                  <w:r>
                    <w:rPr>
                      <w:rFonts w:eastAsia="Aptos" w:cs="Helvetica" w:ascii="Roboto" w:hAnsi="Roboto"/>
                      <w:b/>
                      <w:bCs/>
                      <w:kern w:val="2"/>
                      <w:sz w:val="22"/>
                      <w:szCs w:val="22"/>
                      <w:lang w:val="en-US" w:eastAsia="en-US" w:bidi="ar-SA"/>
                    </w:rPr>
                    <w:br/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lineRule="auto" w:line="240" w:before="0" w:after="20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Languages &amp; Frameworks: Python, JavaScript, React, Node.js, TypeScript, Go, Java, C#, Express, FastAPI, Spring Boot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lineRule="auto" w:line="240" w:before="0" w:after="20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Cloud: AWS, EC2, Lambda, S3, API Gateway, DynamoDB, Greengrass, RDS, VPC, IAM, SNS, Elasti-Cache, Cognito, API Gateway, Route 53, Glue, and More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lineRule="auto" w:line="240" w:before="0" w:after="20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 xml:space="preserve">DevOps: Docker, Kubernetes, Terraform, CloudFormation, Gitlab, Gitlab CI, TeamCity, Jenkins, Git, GitHub Actions, CodePipeline, CloudWatch 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lineRule="auto" w:line="240" w:before="0" w:after="20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Databases: DynamoDB, PostgreSQL, MongoDB, Redis, MySQL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lineRule="auto" w:line="240" w:before="0" w:after="20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AI/ML: TensorFlow, PyTorch, Hugging Face Transformers, OpenCV, SageMaker, Pandas, NumPy, Kafka, Prompt Engineering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lineRule="auto" w:line="240" w:before="0" w:after="20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Other: RESTful APIs, Web Sockets, Agile/Scrum, GraphQL, Gaming Technologies, Realtime Data Processing Optimization</w:t>
                  </w:r>
                </w:p>
              </w:tc>
            </w:tr>
            <w:tr>
              <w:trPr>
                <w:trHeight w:val="3293" w:hRule="atLeast"/>
              </w:trPr>
              <w:tc>
                <w:tcPr>
                  <w:tcW w:w="5545" w:type="dxa"/>
                  <w:tcBorders>
                    <w:top w:val="dotted" w:sz="4" w:space="0" w:color="000000"/>
                    <w:start w:val="nil"/>
                    <w:bottom w:val="dotted" w:sz="4" w:space="0" w:color="000000"/>
                    <w:end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b/>
                      <w:bCs/>
                      <w:color w:themeColor="accent1" w:val="156082"/>
                      <w:kern w:val="2"/>
                      <w:sz w:val="22"/>
                      <w:szCs w:val="22"/>
                      <w:lang w:val="en-US" w:eastAsia="en-US" w:bidi="ar-SA"/>
                    </w:rPr>
                    <w:t>EDUCATION</w:t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Bachelors of Science - Computer Science</w:t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Minor in Business Administration</w:t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Edinboro University of Pennsylvania</w:t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Amazon Web Services Tech U</w:t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6 Month Immersive Training Program</w:t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Amazon Web Services Accelerate 2 Consulting</w:t>
                  </w:r>
                </w:p>
                <w:p>
                  <w:pPr>
                    <w:pStyle w:val="Normal"/>
                    <w:widowControl/>
                    <w:tabs>
                      <w:tab w:val="clear" w:pos="720"/>
                      <w:tab w:val="center" w:pos="2074" w:leader="none"/>
                    </w:tabs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6 Month Consulting Training Program</w:t>
                  </w:r>
                </w:p>
              </w:tc>
            </w:tr>
            <w:tr>
              <w:trPr>
                <w:trHeight w:val="1880" w:hRule="atLeast"/>
              </w:trPr>
              <w:tc>
                <w:tcPr>
                  <w:tcW w:w="5545" w:type="dxa"/>
                  <w:tcBorders>
                    <w:top w:val="dotted" w:sz="4" w:space="0" w:color="000000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b/>
                      <w:bCs/>
                      <w:color w:themeColor="accent1" w:val="156082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b/>
                      <w:bCs/>
                      <w:color w:themeColor="accent1" w:val="156082"/>
                      <w:kern w:val="2"/>
                      <w:sz w:val="22"/>
                      <w:szCs w:val="22"/>
                      <w:lang w:val="en-US" w:eastAsia="en-US" w:bidi="ar-SA"/>
                    </w:rPr>
                    <w:t>CERTIFICATIONS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0"/>
                    </w:numPr>
                    <w:spacing w:lineRule="auto" w:line="240" w:before="0" w:after="200"/>
                    <w:ind w:hanging="360" w:start="36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AWS Certified Solutions Architect – Associate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0"/>
                    </w:numPr>
                    <w:spacing w:lineRule="auto" w:line="240" w:before="0" w:after="200"/>
                    <w:ind w:hanging="360" w:start="36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AWS Certified Developer – Associate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0"/>
                    </w:numPr>
                    <w:spacing w:lineRule="auto" w:line="240" w:before="0" w:after="200"/>
                    <w:ind w:hanging="360" w:start="36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AWS Certified SysOps Administrator – Associate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0"/>
                    </w:numPr>
                    <w:spacing w:lineRule="auto" w:line="240" w:before="0" w:after="200"/>
                    <w:ind w:hanging="360" w:start="36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AWS Certified AI Practitioner</w:t>
                  </w:r>
                </w:p>
              </w:tc>
            </w:tr>
          </w:tbl>
          <w:p>
            <w:pPr>
              <w:pStyle w:val="ListBullet"/>
              <w:widowControl/>
              <w:numPr>
                <w:ilvl w:val="0"/>
                <w:numId w:val="0"/>
              </w:numPr>
              <w:spacing w:lineRule="auto" w:line="240" w:before="0" w:after="200"/>
              <w:ind w:hanging="0" w:start="0"/>
              <w:contextualSpacing/>
              <w:jc w:val="start"/>
              <w:rPr>
                <w:rFonts w:ascii="Roboto" w:hAnsi="Roboto" w:cs="Helvetica"/>
                <w:sz w:val="24"/>
                <w:szCs w:val="24"/>
              </w:rPr>
            </w:pPr>
            <w:r>
              <w:rPr>
                <w:rFonts w:cs="Helvetica" w:ascii="Roboto" w:hAnsi="Roboto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56" w:type="dxa"/>
            <w:tcBorders>
              <w:start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Roboto" w:hAnsi="Roboto" w:cs="Helvetica"/>
              </w:rPr>
            </w:pPr>
            <w:r>
              <w:rPr>
                <w:rFonts w:eastAsia="Aptos" w:cs="Helvetica" w:ascii="Roboto" w:hAnsi="Roboto"/>
                <w:kern w:val="2"/>
                <w:sz w:val="24"/>
                <w:szCs w:val="24"/>
                <w:lang w:val="en-US" w:eastAsia="en-US" w:bidi="ar-SA"/>
              </w:rPr>
            </w:r>
          </w:p>
          <w:tbl>
            <w:tblPr>
              <w:tblStyle w:val="TableGrid"/>
              <w:tblW w:w="5426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5426"/>
            </w:tblGrid>
            <w:tr>
              <w:trPr>
                <w:trHeight w:val="2740" w:hRule="atLeast"/>
              </w:trPr>
              <w:tc>
                <w:tcPr>
                  <w:tcW w:w="5426" w:type="dxa"/>
                  <w:tcBorders>
                    <w:top w:val="nil"/>
                    <w:start w:val="nil"/>
                    <w:bottom w:val="dotted" w:sz="4" w:space="0" w:color="000000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Results-driven Application Developer with deep experience designing, building, and deploying scalable cloud-native applications across industries including gaming, healthcare, and finance. Proven expertise in full-stack development, serverless architecture, and CI/CD automation using AWS. Adept at collaborating with cross-functional teams to deliver high-impact solutions that improve performance, security, and cost-efficiency.</w:t>
                  </w:r>
                </w:p>
              </w:tc>
            </w:tr>
            <w:tr>
              <w:trPr>
                <w:trHeight w:val="9814" w:hRule="atLeast"/>
              </w:trPr>
              <w:tc>
                <w:tcPr>
                  <w:tcW w:w="5426" w:type="dxa"/>
                  <w:tcBorders>
                    <w:top w:val="dotted" w:sz="4" w:space="0" w:color="000000"/>
                    <w:start w:val="nil"/>
                    <w:bottom w:val="nil"/>
                    <w:end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b/>
                      <w:bCs/>
                      <w:color w:themeColor="accent1" w:val="156082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b/>
                      <w:bCs/>
                      <w:color w:themeColor="accent1" w:val="156082"/>
                      <w:kern w:val="2"/>
                      <w:sz w:val="22"/>
                      <w:szCs w:val="22"/>
                      <w:lang w:val="en-US" w:eastAsia="en-US" w:bidi="ar-SA"/>
                    </w:rPr>
                    <w:t>WORK EXPERIENCE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eastAsia="Aptos" w:cs="Helvetica" w:ascii="Roboto" w:hAnsi="Roboto"/>
                      <w:b/>
                      <w:bCs/>
                      <w:kern w:val="2"/>
                      <w:sz w:val="22"/>
                      <w:szCs w:val="22"/>
                      <w:u w:val="single"/>
                      <w:lang w:val="en-US" w:eastAsia="en-US" w:bidi="ar-SA"/>
                    </w:rPr>
                    <w:t>Independent Contractor – Application Developer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March 2025 – Present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lineRule="auto" w:line="240" w:before="0" w:after="200"/>
                    <w:contextualSpacing/>
                    <w:jc w:val="start"/>
                    <w:rPr>
                      <w:rFonts w:ascii="Roboto" w:hAnsi="Roboto" w:cs="Helvetica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Optimized multi-cloud infrastructure for cost, performance, and reliability.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lineRule="auto" w:line="240" w:before="0" w:after="200"/>
                    <w:contextualSpacing/>
                    <w:jc w:val="start"/>
                    <w:rPr>
                      <w:rFonts w:ascii="Roboto" w:hAnsi="Roboto" w:cs="Helvetica"/>
                      <w:b/>
                      <w:bCs/>
                      <w:u w:val="single"/>
                    </w:rPr>
                  </w:pPr>
                  <w:r>
                    <w:rPr>
                      <w:rFonts w:cs="Helvetica" w:ascii="Roboto" w:hAnsi="Roboto"/>
                      <w:lang w:val="en-US" w:eastAsia="en-US" w:bidi="ar-SA"/>
                    </w:rPr>
                    <w:t>Contributed to the design and deployment of a global Metaverse platform supporting over 100,000 concurrent users worldwide.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lineRule="auto" w:line="240" w:before="0" w:after="200"/>
                    <w:contextualSpacing/>
                    <w:jc w:val="start"/>
                    <w:rPr>
                      <w:rFonts w:ascii="Roboto" w:hAnsi="Roboto" w:cs="Helvetica"/>
                      <w:b w:val="false"/>
                      <w:bCs w:val="false"/>
                      <w:u w:val="none"/>
                      <w:lang w:val="en-US" w:eastAsia="en-US" w:bidi="ar-SA"/>
                    </w:rPr>
                  </w:pPr>
                  <w:r>
                    <w:rPr>
                      <w:rFonts w:cs="Helvetica" w:ascii="Roboto" w:hAnsi="Roboto"/>
                      <w:b w:val="false"/>
                      <w:bCs w:val="false"/>
                      <w:u w:val="none"/>
                      <w:lang w:val="en-US" w:eastAsia="en-US" w:bidi="ar-SA"/>
                    </w:rPr>
                    <w:t>Developed a robust Ledger system that moved 800+ Terabytes of data from DynamoDB to S3Tables resulting in 97% Cost optimization.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rFonts w:eastAsia="Aptos" w:cs="Helvetica" w:ascii="Roboto" w:hAnsi="Roboto"/>
                      <w:b/>
                      <w:bCs/>
                      <w:kern w:val="2"/>
                      <w:sz w:val="22"/>
                      <w:szCs w:val="22"/>
                      <w:u w:val="single"/>
                      <w:lang w:val="en-US" w:eastAsia="en-US" w:bidi="ar-SA"/>
                    </w:rPr>
                    <w:t>Amazon Web Services (AWS) — Professional Services — Cloud Application Developer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  <w:t>July 2019 – March 2025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start"/>
                    <w:rPr>
                      <w:rFonts w:ascii="Roboto" w:hAnsi="Roboto" w:cs="Helvetica"/>
                      <w:sz w:val="22"/>
                      <w:szCs w:val="22"/>
                    </w:rPr>
                  </w:pPr>
                  <w:r>
                    <w:rPr>
                      <w:rFonts w:eastAsia="Aptos" w:cs="Helvetica" w:ascii="Roboto" w:hAnsi="Roboto"/>
                      <w:kern w:val="2"/>
                      <w:sz w:val="22"/>
                      <w:szCs w:val="22"/>
                      <w:lang w:val="en-US" w:eastAsia="en-US" w:bidi="ar-SA"/>
                    </w:rPr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before="0" w:after="200"/>
                    <w:contextualSpacing/>
                    <w:jc w:val="start"/>
                    <w:rPr>
                      <w:rFonts w:ascii="Roboto" w:hAnsi="Roboto"/>
                    </w:rPr>
                  </w:pPr>
                  <w:r>
                    <w:rPr>
                      <w:rFonts w:cs="" w:ascii="Roboto" w:hAnsi="Roboto"/>
                      <w:lang w:val="en-US" w:eastAsia="en-US" w:bidi="ar-SA"/>
                    </w:rPr>
                    <w:t>Built and maintained scalable, full-stack applications using the client’s technology stack AWS services for enterprise clients.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before="0" w:after="200"/>
                    <w:contextualSpacing/>
                    <w:jc w:val="start"/>
                    <w:rPr>
                      <w:rFonts w:ascii="Roboto" w:hAnsi="Roboto"/>
                    </w:rPr>
                  </w:pPr>
                  <w:r>
                    <w:rPr>
                      <w:rFonts w:cs="" w:ascii="Roboto" w:hAnsi="Roboto"/>
                      <w:lang w:val="en-US" w:eastAsia="en-US" w:bidi="ar-SA"/>
                    </w:rPr>
                    <w:t>Designed and built scalable, full-stack applications from end to end, collaborating directly with engineering and C-suite teams to align technical solutions with business objectives.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before="0" w:after="200"/>
                    <w:contextualSpacing/>
                    <w:jc w:val="start"/>
                    <w:rPr>
                      <w:rFonts w:ascii="Roboto" w:hAnsi="Roboto"/>
                    </w:rPr>
                  </w:pPr>
                  <w:r>
                    <w:rPr>
                      <w:rFonts w:cs="" w:ascii="Roboto" w:hAnsi="Roboto"/>
                      <w:lang w:val="en-US" w:eastAsia="en-US" w:bidi="ar-SA"/>
                    </w:rPr>
                    <w:t>Led a delivery team supporting AAA game studios, streamlining deployment workflows and reducing go-to-market time.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before="0" w:after="200"/>
                    <w:contextualSpacing/>
                    <w:jc w:val="start"/>
                    <w:rPr>
                      <w:rFonts w:ascii="Roboto" w:hAnsi="Roboto"/>
                    </w:rPr>
                  </w:pPr>
                  <w:r>
                    <w:rPr>
                      <w:rFonts w:cs="" w:ascii="Roboto" w:hAnsi="Roboto"/>
                      <w:lang w:val="en-US" w:eastAsia="en-US" w:bidi="ar-SA"/>
                    </w:rPr>
                    <w:t>Architected serverless solutions using Lambda, API Gateway, and DynamoDB, decreasing infrastructure costs.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before="0" w:after="200"/>
                    <w:contextualSpacing/>
                    <w:jc w:val="start"/>
                    <w:rPr>
                      <w:rFonts w:ascii="Roboto" w:hAnsi="Roboto"/>
                    </w:rPr>
                  </w:pPr>
                  <w:r>
                    <w:rPr>
                      <w:rFonts w:cs="" w:ascii="Roboto" w:hAnsi="Roboto"/>
                      <w:lang w:val="en-US" w:eastAsia="en-US" w:bidi="ar-SA"/>
                    </w:rPr>
                    <w:t>Enhanced CI/CD pipelines via CodePipeline and Jenkins, reducing deployment failures.</w:t>
                  </w:r>
                </w:p>
                <w:p>
                  <w:pPr>
                    <w:pStyle w:val="ListBullet"/>
                    <w:widowControl/>
                    <w:numPr>
                      <w:ilvl w:val="0"/>
                      <w:numId w:val="1"/>
                    </w:numPr>
                    <w:spacing w:before="0" w:after="200"/>
                    <w:contextualSpacing/>
                    <w:jc w:val="start"/>
                    <w:rPr>
                      <w:rFonts w:cs=""/>
                      <w:lang w:val="en-US" w:eastAsia="en-US" w:bidi="ar-SA"/>
                    </w:rPr>
                  </w:pPr>
                  <w:r>
                    <w:rPr>
                      <w:rFonts w:cs="" w:ascii="Roboto" w:hAnsi="Roboto"/>
                      <w:lang w:val="en-US" w:eastAsia="en-US" w:bidi="ar-SA"/>
                    </w:rPr>
                    <w:t>Delivered 20+ technical workshops to enterprise stakeholders, accelerating cloud adoption across multiple sectors.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Roboto" w:hAnsi="Roboto" w:cs="Helvetica"/>
              </w:rPr>
            </w:pPr>
            <w:r>
              <w:rPr>
                <w:rFonts w:eastAsia="Aptos" w:cs="Helvetica" w:ascii="Roboto" w:hAnsi="Roboto"/>
                <w:kern w:val="2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160"/>
        <w:rPr>
          <w:rFonts w:ascii="Roboto" w:hAnsi="Roboto" w:cs="Helvetica"/>
        </w:rPr>
      </w:pPr>
      <w:r>
        <w:rPr>
          <w:rFonts w:cs="Helvetica" w:ascii="Roboto" w:hAnsi="Roboto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Roboto">
    <w:charset w:val="00" w:characterSet="windows-1252"/>
    <w:family w:val="roman"/>
    <w:pitch w:val="variable"/>
  </w:font>
  <w:font w:name="Segoe UI Emoji">
    <w:charset w:val="00" w:characterSet="windows-1252"/>
    <w:family w:val="swiss"/>
    <w:pitch w:val="variable"/>
  </w:font>
  <w:font w:name="Roboto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40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40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40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40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40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40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40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40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40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47640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47640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47640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47640f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47640f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47640f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47640f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47640f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47640f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47640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47640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47640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7640f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47640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47640f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7640f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640f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47640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40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40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7640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47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ListBullet">
    <w:name w:val="List Bullet"/>
    <w:basedOn w:val="Normal"/>
    <w:uiPriority w:val="99"/>
    <w:unhideWhenUsed/>
    <w:rsid w:val="00c9656a"/>
    <w:pPr>
      <w:numPr>
        <w:ilvl w:val="0"/>
        <w:numId w:val="1"/>
      </w:numPr>
      <w:spacing w:lineRule="auto" w:line="276" w:before="0" w:after="200"/>
      <w:contextualSpacing/>
    </w:pPr>
    <w:rPr>
      <w:rFonts w:ascii="Calibri" w:hAnsi="Calibri" w:eastAsia="" w:eastAsiaTheme="minorEastAsia"/>
      <w:kern w:val="0"/>
      <w:sz w:val="22"/>
      <w:szCs w:val="22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764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crispen@crispywebservices.com" TargetMode="External"/><Relationship Id="rId3" Type="http://schemas.openxmlformats.org/officeDocument/2006/relationships/hyperlink" Target="http://www.crispywebservices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LibreOffice/25.8.3.1$Windows_X86_64 LibreOffice_project/52ad9dd1c984050a9fb6932dbfb16e86a49e9758</Application>
  <AppVersion>15.0000</AppVersion>
  <Pages>1</Pages>
  <Words>376</Words>
  <Characters>2605</Characters>
  <CharactersWithSpaces>2932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2025-05-21T18:32:00Z</dcterms:created>
  <dc:creator>Michael Crispen</dc:creator>
  <dc:description/>
  <dc:language>en-US</dc:language>
  <cp:lastModifiedBy/>
  <dcterms:modified xsi:type="dcterms:W3CDTF">2025-12-02T13:21:09Z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